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25AE" w14:textId="77777777" w:rsidR="00D06B56" w:rsidRDefault="00BD65E6">
      <w:r>
        <w:t>ИСПОЛНЕНИЕ СМЕТЫ ПО РАСХОДОВАНИЮ ЦЕЛЕВЫХ СРЕДСТВ</w:t>
      </w:r>
    </w:p>
    <w:p w14:paraId="07F86AA4" w14:textId="77777777" w:rsidR="00D06B56" w:rsidRDefault="00BD65E6">
      <w:pPr>
        <w:ind w:left="-15" w:firstLine="0"/>
      </w:pPr>
      <w:r>
        <w:t xml:space="preserve">многоквартирного дома по адресу: г. Москва, ул. </w:t>
      </w:r>
      <w:proofErr w:type="spellStart"/>
      <w:r>
        <w:t>Краснопролетарская</w:t>
      </w:r>
      <w:proofErr w:type="spellEnd"/>
      <w:r>
        <w:t xml:space="preserve">, д. </w:t>
      </w:r>
      <w:proofErr w:type="gramStart"/>
      <w:r>
        <w:t>7  с</w:t>
      </w:r>
      <w:proofErr w:type="gramEnd"/>
      <w:r>
        <w:t xml:space="preserve"> 01 мая 2024г по 31 марта 2025г 1. Поступление целевых средств</w:t>
      </w:r>
    </w:p>
    <w:tbl>
      <w:tblPr>
        <w:tblStyle w:val="13"/>
        <w:tblW w:w="10789" w:type="dxa"/>
        <w:tblInd w:w="-30" w:type="dxa"/>
        <w:tblCellMar>
          <w:top w:w="32" w:type="dxa"/>
          <w:left w:w="30" w:type="dxa"/>
        </w:tblCellMar>
        <w:tblLook w:val="04A0" w:firstRow="1" w:lastRow="0" w:firstColumn="1" w:lastColumn="0" w:noHBand="0" w:noVBand="1"/>
      </w:tblPr>
      <w:tblGrid>
        <w:gridCol w:w="710"/>
        <w:gridCol w:w="4968"/>
        <w:gridCol w:w="511"/>
        <w:gridCol w:w="1624"/>
        <w:gridCol w:w="1275"/>
        <w:gridCol w:w="1701"/>
      </w:tblGrid>
      <w:tr w:rsidR="00D06B56" w14:paraId="699DA84D" w14:textId="77777777">
        <w:trPr>
          <w:trHeight w:val="216"/>
        </w:trPr>
        <w:tc>
          <w:tcPr>
            <w:tcW w:w="567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01FD4AB" w14:textId="77777777" w:rsidR="00D06B56" w:rsidRDefault="00BD65E6">
            <w:pPr>
              <w:ind w:left="0" w:right="16" w:firstLine="0"/>
              <w:jc w:val="center"/>
            </w:pPr>
            <w:r>
              <w:rPr>
                <w:b w:val="0"/>
              </w:rPr>
              <w:t>Источники поступлений</w:t>
            </w:r>
          </w:p>
        </w:tc>
        <w:tc>
          <w:tcPr>
            <w:tcW w:w="2135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02E7BB6" w14:textId="77777777" w:rsidR="00D06B56" w:rsidRDefault="00BD65E6">
            <w:pPr>
              <w:ind w:left="0" w:right="16" w:firstLine="0"/>
              <w:jc w:val="center"/>
            </w:pPr>
            <w:r>
              <w:rPr>
                <w:b w:val="0"/>
              </w:rPr>
              <w:t>План, в руб.</w:t>
            </w:r>
          </w:p>
        </w:tc>
        <w:tc>
          <w:tcPr>
            <w:tcW w:w="2976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524CDBEB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Факт, в руб. </w:t>
            </w:r>
          </w:p>
        </w:tc>
      </w:tr>
      <w:tr w:rsidR="00D06B56" w14:paraId="4314B0A3" w14:textId="77777777">
        <w:trPr>
          <w:trHeight w:val="206"/>
        </w:trPr>
        <w:tc>
          <w:tcPr>
            <w:tcW w:w="567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04E7B52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1. Поступило от собственников жилых помещений на техническое </w:t>
            </w:r>
          </w:p>
        </w:tc>
        <w:tc>
          <w:tcPr>
            <w:tcW w:w="213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E177" w14:textId="77777777" w:rsidR="00D06B56" w:rsidRDefault="00BD65E6">
            <w:pPr>
              <w:ind w:left="50" w:firstLine="0"/>
              <w:jc w:val="center"/>
            </w:pPr>
            <w:r>
              <w:rPr>
                <w:b w:val="0"/>
              </w:rPr>
              <w:t>26 587 283,81</w:t>
            </w:r>
          </w:p>
        </w:tc>
        <w:tc>
          <w:tcPr>
            <w:tcW w:w="2976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628F" w14:textId="77777777" w:rsidR="00D06B56" w:rsidRDefault="00BD65E6">
            <w:pPr>
              <w:ind w:left="50" w:firstLine="0"/>
              <w:jc w:val="center"/>
            </w:pPr>
            <w:r>
              <w:t>26 863 776,57</w:t>
            </w:r>
          </w:p>
        </w:tc>
      </w:tr>
      <w:tr w:rsidR="00D06B56" w14:paraId="5D51088D" w14:textId="77777777">
        <w:trPr>
          <w:trHeight w:val="207"/>
        </w:trPr>
        <w:tc>
          <w:tcPr>
            <w:tcW w:w="5678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BC928E5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2. Поступило от собственников нежилых помещений на техническое 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9E33" w14:textId="77777777" w:rsidR="00D06B56" w:rsidRDefault="00BD65E6">
            <w:pPr>
              <w:ind w:left="50" w:firstLine="0"/>
              <w:jc w:val="center"/>
            </w:pPr>
            <w:r>
              <w:rPr>
                <w:b w:val="0"/>
              </w:rPr>
              <w:t>5 966 237,53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EF89" w14:textId="77777777" w:rsidR="00D06B56" w:rsidRDefault="00BD65E6">
            <w:pPr>
              <w:ind w:left="50" w:firstLine="0"/>
              <w:jc w:val="center"/>
            </w:pPr>
            <w:r>
              <w:t>6 080 556,20</w:t>
            </w:r>
          </w:p>
        </w:tc>
      </w:tr>
      <w:tr w:rsidR="00D06B56" w14:paraId="43DC5916" w14:textId="77777777">
        <w:trPr>
          <w:trHeight w:val="206"/>
        </w:trPr>
        <w:tc>
          <w:tcPr>
            <w:tcW w:w="5678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8C1E264" w14:textId="77777777" w:rsidR="00D06B56" w:rsidRDefault="00BD65E6">
            <w:pPr>
              <w:ind w:left="0" w:firstLine="0"/>
            </w:pPr>
            <w:r>
              <w:rPr>
                <w:b w:val="0"/>
              </w:rPr>
              <w:t>3. Возмещение затрат за временное пользование общим имуществом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CFA7" w14:textId="77777777" w:rsidR="00D06B56" w:rsidRDefault="00BD65E6">
            <w:pPr>
              <w:ind w:left="50" w:firstLine="0"/>
              <w:jc w:val="center"/>
            </w:pPr>
            <w:r>
              <w:rPr>
                <w:b w:val="0"/>
              </w:rPr>
              <w:t>320 000,00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EB6C" w14:textId="77777777" w:rsidR="00D06B56" w:rsidRDefault="00BD65E6">
            <w:pPr>
              <w:ind w:left="50" w:firstLine="0"/>
              <w:jc w:val="center"/>
            </w:pPr>
            <w:r>
              <w:t>318 000,00</w:t>
            </w:r>
          </w:p>
        </w:tc>
      </w:tr>
      <w:tr w:rsidR="00D06B56" w14:paraId="5B5F8948" w14:textId="77777777">
        <w:trPr>
          <w:trHeight w:val="263"/>
        </w:trPr>
        <w:tc>
          <w:tcPr>
            <w:tcW w:w="5678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7528C70" w14:textId="77777777" w:rsidR="00D06B56" w:rsidRDefault="00BD65E6">
            <w:pPr>
              <w:ind w:left="0" w:firstLine="0"/>
            </w:pPr>
            <w:r>
              <w:rPr>
                <w:b w:val="0"/>
              </w:rPr>
              <w:t>4. Взнос на капитальный ремонт общего имущества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4E290A9" w14:textId="77777777" w:rsidR="00D06B56" w:rsidRDefault="00BD65E6">
            <w:pPr>
              <w:ind w:left="50" w:firstLine="0"/>
              <w:jc w:val="center"/>
            </w:pPr>
            <w:r>
              <w:rPr>
                <w:b w:val="0"/>
              </w:rPr>
              <w:t>10 047 038,00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2D4737D" w14:textId="77777777" w:rsidR="00D06B56" w:rsidRDefault="00BD65E6">
            <w:pPr>
              <w:ind w:left="50" w:firstLine="0"/>
              <w:jc w:val="center"/>
            </w:pPr>
            <w:r>
              <w:t>10 406 794,38</w:t>
            </w:r>
          </w:p>
        </w:tc>
      </w:tr>
      <w:tr w:rsidR="00D06B56" w14:paraId="4EEBBB88" w14:textId="77777777">
        <w:trPr>
          <w:trHeight w:val="216"/>
        </w:trPr>
        <w:tc>
          <w:tcPr>
            <w:tcW w:w="567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B226732" w14:textId="77777777" w:rsidR="00D06B56" w:rsidRDefault="00BD65E6">
            <w:pPr>
              <w:ind w:left="0" w:firstLine="0"/>
            </w:pPr>
            <w:r>
              <w:t xml:space="preserve">Поступило от собственников </w:t>
            </w:r>
          </w:p>
        </w:tc>
        <w:tc>
          <w:tcPr>
            <w:tcW w:w="2135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1DDD369" w14:textId="77777777" w:rsidR="00D06B56" w:rsidRDefault="00BD65E6">
            <w:pPr>
              <w:ind w:left="50" w:firstLine="0"/>
              <w:jc w:val="center"/>
              <w:rPr>
                <w:highlight w:val="yellow"/>
              </w:rPr>
            </w:pPr>
            <w:r>
              <w:t>42 920559,34</w:t>
            </w:r>
          </w:p>
        </w:tc>
        <w:tc>
          <w:tcPr>
            <w:tcW w:w="2976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660452DC" w14:textId="77777777" w:rsidR="00D06B56" w:rsidRDefault="00BD65E6">
            <w:pPr>
              <w:ind w:left="50" w:firstLine="0"/>
              <w:jc w:val="center"/>
              <w:rPr>
                <w:highlight w:val="yellow"/>
              </w:rPr>
            </w:pPr>
            <w:r>
              <w:t>43 669 127,15</w:t>
            </w:r>
          </w:p>
        </w:tc>
      </w:tr>
      <w:tr w:rsidR="00D06B56" w14:paraId="68ED319E" w14:textId="77777777">
        <w:trPr>
          <w:trHeight w:val="216"/>
        </w:trPr>
        <w:tc>
          <w:tcPr>
            <w:tcW w:w="10789" w:type="dxa"/>
            <w:gridSpan w:val="6"/>
            <w:tcBorders>
              <w:top w:val="single" w:sz="11" w:space="0" w:color="000000"/>
              <w:left w:val="none" w:sz="4" w:space="0" w:color="000000"/>
              <w:bottom w:val="single" w:sz="11" w:space="0" w:color="000000"/>
              <w:right w:val="single" w:sz="11" w:space="0" w:color="000000"/>
            </w:tcBorders>
          </w:tcPr>
          <w:p w14:paraId="448622AD" w14:textId="77777777" w:rsidR="00D06B56" w:rsidRDefault="00BD65E6">
            <w:pPr>
              <w:ind w:left="0" w:firstLine="0"/>
            </w:pPr>
            <w:r>
              <w:t>2. Расходование целевых средств</w:t>
            </w:r>
          </w:p>
        </w:tc>
      </w:tr>
      <w:tr w:rsidR="00D06B56" w14:paraId="6ADE9695" w14:textId="77777777">
        <w:trPr>
          <w:trHeight w:val="97"/>
        </w:trPr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E957461" w14:textId="77777777" w:rsidR="00D06B56" w:rsidRDefault="00BD65E6">
            <w:pPr>
              <w:ind w:left="139" w:firstLine="0"/>
            </w:pPr>
            <w:r>
              <w:rPr>
                <w:b w:val="0"/>
              </w:rPr>
              <w:t xml:space="preserve">№ </w:t>
            </w:r>
            <w:proofErr w:type="spellStart"/>
            <w:r>
              <w:rPr>
                <w:b w:val="0"/>
              </w:rPr>
              <w:t>пп</w:t>
            </w:r>
            <w:proofErr w:type="spellEnd"/>
          </w:p>
        </w:tc>
        <w:tc>
          <w:tcPr>
            <w:tcW w:w="5479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A259" w14:textId="77777777" w:rsidR="00D06B56" w:rsidRDefault="00BD65E6">
            <w:pPr>
              <w:ind w:left="0" w:right="28" w:firstLine="0"/>
              <w:jc w:val="center"/>
            </w:pPr>
            <w:r>
              <w:rPr>
                <w:b w:val="0"/>
              </w:rPr>
              <w:t>Статьи затрат</w:t>
            </w:r>
          </w:p>
        </w:tc>
        <w:tc>
          <w:tcPr>
            <w:tcW w:w="162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2CF0" w14:textId="77777777" w:rsidR="00D06B56" w:rsidRDefault="00BD65E6">
            <w:pPr>
              <w:ind w:left="0" w:right="28" w:firstLine="0"/>
              <w:jc w:val="center"/>
            </w:pPr>
            <w:r>
              <w:rPr>
                <w:b w:val="0"/>
              </w:rPr>
              <w:t>План, в руб.</w:t>
            </w:r>
          </w:p>
        </w:tc>
        <w:tc>
          <w:tcPr>
            <w:tcW w:w="127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3CFB9" w14:textId="77777777" w:rsidR="00D06B56" w:rsidRDefault="00BD65E6">
            <w:pPr>
              <w:ind w:left="0" w:right="28" w:firstLine="0"/>
              <w:jc w:val="center"/>
            </w:pPr>
            <w:r>
              <w:rPr>
                <w:b w:val="0"/>
              </w:rPr>
              <w:t>Факт, в руб.</w:t>
            </w:r>
          </w:p>
        </w:tc>
        <w:tc>
          <w:tcPr>
            <w:tcW w:w="170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514D28F" w14:textId="77777777" w:rsidR="00D06B56" w:rsidRDefault="00BD65E6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Среднемес</w:t>
            </w:r>
            <w:proofErr w:type="spellEnd"/>
            <w:r>
              <w:rPr>
                <w:b w:val="0"/>
              </w:rPr>
              <w:t>. факт, в руб.</w:t>
            </w:r>
          </w:p>
        </w:tc>
      </w:tr>
      <w:tr w:rsidR="00D06B56" w14:paraId="7DB36DDF" w14:textId="77777777">
        <w:trPr>
          <w:trHeight w:val="285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843BBC6" w14:textId="77777777" w:rsidR="00D06B56" w:rsidRDefault="00BD65E6">
            <w:pPr>
              <w:ind w:left="0" w:right="27" w:firstLine="0"/>
              <w:jc w:val="center"/>
            </w:pPr>
            <w:r>
              <w:t>1</w:t>
            </w: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9FA0" w14:textId="77777777" w:rsidR="00D06B56" w:rsidRDefault="00BD65E6">
            <w:pPr>
              <w:ind w:left="0" w:right="23" w:firstLine="0"/>
              <w:jc w:val="center"/>
            </w:pPr>
            <w:r>
              <w:t>Расходы по договорам с ресурсоснабжающими организациями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B157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25E0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0350952" w14:textId="77777777" w:rsidR="00D06B56" w:rsidRDefault="00D06B56">
            <w:pPr>
              <w:spacing w:after="160"/>
              <w:ind w:left="0" w:firstLine="0"/>
            </w:pPr>
          </w:p>
        </w:tc>
      </w:tr>
      <w:tr w:rsidR="00D06B56" w14:paraId="06AC9AC9" w14:textId="77777777">
        <w:trPr>
          <w:trHeight w:val="238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78AF11B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084A1" w14:textId="5DE8A78E" w:rsidR="00D06B56" w:rsidRDefault="00BD65E6">
            <w:pPr>
              <w:ind w:left="0" w:firstLine="0"/>
            </w:pPr>
            <w:r>
              <w:rPr>
                <w:b w:val="0"/>
              </w:rPr>
              <w:t xml:space="preserve">1.1. </w:t>
            </w:r>
            <w:r w:rsidR="00877D9C">
              <w:rPr>
                <w:b w:val="0"/>
              </w:rPr>
              <w:t>Отопление и</w:t>
            </w:r>
            <w:r>
              <w:rPr>
                <w:b w:val="0"/>
              </w:rPr>
              <w:t xml:space="preserve"> горячее водоснабжение на общедомовые нужды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FCF1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2 084500,00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64F8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515 836,97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7AE5982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46 894,27</w:t>
            </w:r>
          </w:p>
        </w:tc>
      </w:tr>
      <w:tr w:rsidR="00D06B56" w14:paraId="1F97937D" w14:textId="77777777">
        <w:trPr>
          <w:trHeight w:val="413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6BABA3B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3F86" w14:textId="77777777" w:rsidR="00D06B56" w:rsidRDefault="00BD65E6">
            <w:pPr>
              <w:ind w:left="0" w:firstLine="0"/>
            </w:pPr>
            <w:r>
              <w:rPr>
                <w:b w:val="0"/>
              </w:rPr>
              <w:t>1.2. Освещение дворовой территории; аварийное и дежурное освещение; электроэнергия, потребляемая лифтами и холлами (общие домовые нужды)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EC92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1 551 000,00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5E4E" w14:textId="77777777" w:rsidR="00D06B56" w:rsidRDefault="00BD65E6">
            <w:pPr>
              <w:ind w:left="0" w:right="26" w:firstLine="0"/>
              <w:jc w:val="right"/>
              <w:rPr>
                <w:b w:val="0"/>
              </w:rPr>
            </w:pPr>
            <w:r>
              <w:rPr>
                <w:b w:val="0"/>
              </w:rPr>
              <w:t>1 402 736,50</w:t>
            </w:r>
          </w:p>
          <w:p w14:paraId="0F2A91D5" w14:textId="77777777" w:rsidR="00D06B56" w:rsidRDefault="00D06B56">
            <w:pPr>
              <w:ind w:left="0" w:right="26" w:firstLine="0"/>
              <w:jc w:val="righ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F295465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127 521,50</w:t>
            </w:r>
          </w:p>
        </w:tc>
      </w:tr>
      <w:tr w:rsidR="00D06B56" w14:paraId="2436FC9C" w14:textId="77777777">
        <w:trPr>
          <w:trHeight w:val="23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501F25D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85FF" w14:textId="77777777" w:rsidR="00D06B56" w:rsidRDefault="00BD65E6">
            <w:pPr>
              <w:ind w:left="0" w:firstLine="0"/>
            </w:pPr>
            <w:r>
              <w:rPr>
                <w:b w:val="0"/>
              </w:rPr>
              <w:t>1.3. Водопровод (холодная вода и канализация - общие домовые нужды)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0418E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308 000,00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FCE17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99 472,50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</w:tcPr>
          <w:p w14:paraId="5081F23D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9 042,95</w:t>
            </w:r>
          </w:p>
        </w:tc>
      </w:tr>
      <w:tr w:rsidR="00D06B56" w14:paraId="66EE66F1" w14:textId="77777777">
        <w:trPr>
          <w:trHeight w:val="195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C85AD1C" w14:textId="77777777" w:rsidR="00D06B56" w:rsidRDefault="00BD65E6">
            <w:pPr>
              <w:ind w:left="0" w:right="27" w:firstLine="0"/>
              <w:jc w:val="center"/>
            </w:pPr>
            <w:r>
              <w:t>2</w:t>
            </w: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ED1A" w14:textId="77777777" w:rsidR="00D06B56" w:rsidRDefault="00BD65E6">
            <w:pPr>
              <w:ind w:left="0" w:firstLine="0"/>
            </w:pPr>
            <w:r>
              <w:t>Административно-управленческие расходы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E7DE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E1F4A" w14:textId="77777777" w:rsidR="00D06B56" w:rsidRDefault="00D06B56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D934C9A" w14:textId="77777777" w:rsidR="00D06B56" w:rsidRDefault="00D06B56">
            <w:pPr>
              <w:spacing w:after="160"/>
              <w:ind w:left="0" w:firstLine="0"/>
              <w:rPr>
                <w:highlight w:val="yellow"/>
              </w:rPr>
            </w:pPr>
          </w:p>
        </w:tc>
      </w:tr>
      <w:tr w:rsidR="00D06B56" w14:paraId="39CDC50D" w14:textId="77777777">
        <w:trPr>
          <w:trHeight w:val="147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2F011D3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C989" w14:textId="77777777" w:rsidR="00D06B56" w:rsidRDefault="00BD65E6">
            <w:pPr>
              <w:ind w:left="0" w:firstLine="0"/>
            </w:pPr>
            <w:r>
              <w:rPr>
                <w:b w:val="0"/>
              </w:rPr>
              <w:t>2.1. Заработная плата обслуживающего персонала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463E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8 318 200, 00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7837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7 490 100,00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33F9899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680 918,20</w:t>
            </w:r>
          </w:p>
        </w:tc>
      </w:tr>
      <w:tr w:rsidR="00D06B56" w14:paraId="5E55279F" w14:textId="77777777">
        <w:trPr>
          <w:trHeight w:val="4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60D68A8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B2D8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2.2 </w:t>
            </w:r>
            <w:proofErr w:type="spellStart"/>
            <w:proofErr w:type="gramStart"/>
            <w:r>
              <w:rPr>
                <w:b w:val="0"/>
              </w:rPr>
              <w:t>Налоги,сборы</w:t>
            </w:r>
            <w:proofErr w:type="spellEnd"/>
            <w:proofErr w:type="gramEnd"/>
            <w:r>
              <w:rPr>
                <w:b w:val="0"/>
              </w:rPr>
              <w:t xml:space="preserve">, обязательные платежи, </w:t>
            </w:r>
            <w:proofErr w:type="spellStart"/>
            <w:r>
              <w:rPr>
                <w:b w:val="0"/>
              </w:rPr>
              <w:t>гос.пошлины</w:t>
            </w:r>
            <w:proofErr w:type="spellEnd"/>
            <w:r>
              <w:rPr>
                <w:b w:val="0"/>
              </w:rPr>
              <w:t xml:space="preserve"> и другие отчисления, установленные законодательством РФ 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030C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2 828 188,00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E9DC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2 755 632,00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5635232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250 512,50</w:t>
            </w:r>
          </w:p>
        </w:tc>
      </w:tr>
      <w:tr w:rsidR="00D06B56" w14:paraId="01A3DFD3" w14:textId="77777777">
        <w:trPr>
          <w:trHeight w:val="660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DE857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0275" w14:textId="77777777" w:rsidR="00D06B56" w:rsidRDefault="00BD65E6">
            <w:pPr>
              <w:ind w:left="0" w:firstLine="0"/>
            </w:pPr>
            <w:r>
              <w:rPr>
                <w:b w:val="0"/>
              </w:rPr>
              <w:t>2.3. Обучение управленческого и обслуживающего персонала (повышение квалификации, приобретение нормативно-правовых документов и специальной литературы)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2CD4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22 000,00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9144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23 100,00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ACBA5C9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2 100,00</w:t>
            </w:r>
          </w:p>
        </w:tc>
      </w:tr>
      <w:tr w:rsidR="00D06B56" w14:paraId="1F8A9118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6CE3FED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2943" w14:textId="77777777" w:rsidR="00D06B56" w:rsidRDefault="00BD65E6">
            <w:pPr>
              <w:ind w:left="0" w:firstLine="0"/>
            </w:pPr>
            <w:r>
              <w:rPr>
                <w:b w:val="0"/>
              </w:rPr>
              <w:t>2.4. Обслуживание и ремонт оргтехники, расходные материалы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BD3A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77 000,00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64003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39 399,80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B127E78" w14:textId="77777777" w:rsidR="00D06B56" w:rsidRDefault="00BD65E6">
            <w:pPr>
              <w:ind w:left="0" w:right="26" w:firstLine="0"/>
              <w:jc w:val="right"/>
              <w:rPr>
                <w:b w:val="0"/>
              </w:rPr>
            </w:pPr>
            <w:r>
              <w:rPr>
                <w:b w:val="0"/>
              </w:rPr>
              <w:t>3 581,80</w:t>
            </w:r>
          </w:p>
        </w:tc>
      </w:tr>
      <w:tr w:rsidR="00D06B56" w14:paraId="3A21D0C5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1ED14D8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751E" w14:textId="77777777" w:rsidR="00D06B56" w:rsidRDefault="00BD65E6">
            <w:pPr>
              <w:ind w:left="0" w:firstLine="0"/>
            </w:pPr>
            <w:r>
              <w:rPr>
                <w:b w:val="0"/>
              </w:rPr>
              <w:t>2.5. Канцелярские и почтовые расходы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C0C9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66 000,00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C466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55 440,00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8254DAE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5 040,00</w:t>
            </w:r>
          </w:p>
        </w:tc>
      </w:tr>
      <w:tr w:rsidR="00D06B56" w14:paraId="39C8E3A6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E52F720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4D23" w14:textId="77777777" w:rsidR="00D06B56" w:rsidRDefault="00BD65E6">
            <w:pPr>
              <w:ind w:left="0" w:firstLine="0"/>
            </w:pPr>
            <w:r>
              <w:rPr>
                <w:b w:val="0"/>
              </w:rPr>
              <w:t>2.6. Телефон, интернет, лицензии на ПО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E846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45 100,00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416D84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43 120,00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</w:tcPr>
          <w:p w14:paraId="6C13419C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3 920,00</w:t>
            </w:r>
          </w:p>
        </w:tc>
      </w:tr>
      <w:tr w:rsidR="00D06B56" w14:paraId="06215FF9" w14:textId="77777777">
        <w:trPr>
          <w:trHeight w:val="425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AD23962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05BE4" w14:textId="77777777" w:rsidR="00D06B56" w:rsidRDefault="00BD65E6">
            <w:pPr>
              <w:ind w:left="0" w:firstLine="0"/>
            </w:pPr>
            <w:r>
              <w:rPr>
                <w:b w:val="0"/>
              </w:rPr>
              <w:t>2.7. Услуги банка (расчетно-кассовое обслуживание расчетных счетов - по основной деятельности и специального счета на капитальный ремонт)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1F3E6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55 000,00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68FA0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40 480,00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</w:tcPr>
          <w:p w14:paraId="6FF0DB7E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3 680,00</w:t>
            </w:r>
          </w:p>
        </w:tc>
      </w:tr>
      <w:tr w:rsidR="00D06B56" w14:paraId="375DCD99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6B75D9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EDFC" w14:textId="77777777" w:rsidR="00D06B56" w:rsidRDefault="00BD65E6">
            <w:pPr>
              <w:ind w:left="0" w:firstLine="0"/>
            </w:pPr>
            <w:r>
              <w:rPr>
                <w:b w:val="0"/>
              </w:rPr>
              <w:t>2.8. Юридические услуги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A274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440 000,00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280A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1 999 000,00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A87D0B1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109 000,00</w:t>
            </w:r>
          </w:p>
        </w:tc>
      </w:tr>
      <w:tr w:rsidR="00D06B56" w14:paraId="23BBFE52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A5425F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FD8A" w14:textId="77777777" w:rsidR="00D06B56" w:rsidRDefault="00BD65E6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2.9. </w:t>
            </w:r>
            <w:r>
              <w:rPr>
                <w:b w:val="0"/>
                <w:szCs w:val="16"/>
              </w:rPr>
              <w:t>Услуги аутсорсинга по бухгалтерскому сопровождению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9ED3" w14:textId="77777777" w:rsidR="00D06B56" w:rsidRDefault="00BD65E6">
            <w:pPr>
              <w:ind w:left="0" w:right="27" w:firstLine="0"/>
              <w:jc w:val="right"/>
              <w:rPr>
                <w:b w:val="0"/>
              </w:rPr>
            </w:pPr>
            <w:r>
              <w:rPr>
                <w:b w:val="0"/>
              </w:rPr>
              <w:t>825 000,00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030F" w14:textId="77777777" w:rsidR="00D06B56" w:rsidRDefault="00BD65E6">
            <w:pPr>
              <w:ind w:left="0" w:right="26" w:firstLine="0"/>
              <w:jc w:val="right"/>
              <w:rPr>
                <w:b w:val="0"/>
              </w:rPr>
            </w:pPr>
            <w:r>
              <w:rPr>
                <w:b w:val="0"/>
              </w:rPr>
              <w:t>550 000,00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8021A69" w14:textId="77777777" w:rsidR="00D06B56" w:rsidRDefault="00BD65E6">
            <w:pPr>
              <w:ind w:left="0" w:right="26" w:firstLine="0"/>
              <w:jc w:val="right"/>
              <w:rPr>
                <w:b w:val="0"/>
              </w:rPr>
            </w:pPr>
            <w:r>
              <w:rPr>
                <w:b w:val="0"/>
              </w:rPr>
              <w:t>50 000,00</w:t>
            </w:r>
          </w:p>
        </w:tc>
      </w:tr>
      <w:tr w:rsidR="00D06B56" w14:paraId="6023BBEE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E1850E6" w14:textId="77777777" w:rsidR="00D06B56" w:rsidRDefault="00BD65E6">
            <w:pPr>
              <w:ind w:left="0" w:right="27" w:firstLine="0"/>
              <w:jc w:val="center"/>
            </w:pPr>
            <w:r>
              <w:t>3</w:t>
            </w: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81D7" w14:textId="77777777" w:rsidR="00D06B56" w:rsidRDefault="00BD65E6">
            <w:pPr>
              <w:ind w:left="0" w:firstLine="0"/>
            </w:pPr>
            <w:r>
              <w:t xml:space="preserve">Техническое обслуживание, содержание и ремонт общего имущества 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5D95E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B0D5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60CB25E" w14:textId="77777777" w:rsidR="00D06B56" w:rsidRDefault="00D06B56">
            <w:pPr>
              <w:spacing w:after="160"/>
              <w:ind w:left="0" w:firstLine="0"/>
              <w:rPr>
                <w:highlight w:val="yellow"/>
              </w:rPr>
            </w:pPr>
          </w:p>
        </w:tc>
      </w:tr>
      <w:tr w:rsidR="00D06B56" w14:paraId="6493A7EB" w14:textId="77777777">
        <w:trPr>
          <w:trHeight w:val="444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5ED75FF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9DFE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3.1. Лифтовое и инженерное оборудование (обслуживание инженерных коммуникаций и оборудования) 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DD166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2 090 000,00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EB68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2 046 000,00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751B4D9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186 000,00</w:t>
            </w:r>
          </w:p>
        </w:tc>
      </w:tr>
      <w:tr w:rsidR="00D06B56" w14:paraId="1BD8D3E7" w14:textId="77777777">
        <w:trPr>
          <w:trHeight w:val="4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F9DE054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B6F4" w14:textId="77777777" w:rsidR="00D06B56" w:rsidRDefault="00BD65E6">
            <w:pPr>
              <w:ind w:left="0" w:firstLine="0"/>
            </w:pPr>
            <w:r>
              <w:rPr>
                <w:b w:val="0"/>
              </w:rPr>
              <w:t xml:space="preserve">3.2. Техническое обслуживание и текущий ремонт противопожарной системы  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E9093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385 000,00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1A64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 xml:space="preserve">380 600,00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36A30A5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34 600,00</w:t>
            </w:r>
          </w:p>
        </w:tc>
      </w:tr>
      <w:tr w:rsidR="00D06B56" w14:paraId="55334414" w14:textId="77777777">
        <w:trPr>
          <w:trHeight w:val="425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84613F7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DCC5" w14:textId="77777777" w:rsidR="00D06B56" w:rsidRDefault="00BD65E6">
            <w:pPr>
              <w:ind w:left="0" w:firstLine="0"/>
            </w:pPr>
            <w:r>
              <w:rPr>
                <w:b w:val="0"/>
              </w:rPr>
              <w:t>3.3. Техническая эксплуатация и текущий ремонт внутридомового оборудования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5CF1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1 199 000,00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4831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1 314 500,00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6BA53F2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119 500,00</w:t>
            </w:r>
          </w:p>
        </w:tc>
      </w:tr>
      <w:tr w:rsidR="00D06B56" w14:paraId="563BCDB4" w14:textId="77777777">
        <w:trPr>
          <w:trHeight w:val="213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AC792F3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4C65" w14:textId="77777777" w:rsidR="00D06B56" w:rsidRDefault="00BD65E6">
            <w:pPr>
              <w:ind w:left="0" w:firstLine="0"/>
            </w:pPr>
            <w:r>
              <w:rPr>
                <w:b w:val="0"/>
              </w:rPr>
              <w:t>3.4. Материалы на текущий ремонт и обслуживание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898C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638 000,00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84F2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532 400,00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4E5FD87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48 400,00</w:t>
            </w:r>
          </w:p>
        </w:tc>
      </w:tr>
      <w:tr w:rsidR="00D06B56" w14:paraId="2F41D000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F4F4BEE" w14:textId="77777777" w:rsidR="00D06B56" w:rsidRDefault="00BD65E6">
            <w:pPr>
              <w:ind w:left="0" w:right="27" w:firstLine="0"/>
              <w:jc w:val="center"/>
            </w:pPr>
            <w:r>
              <w:t>4</w:t>
            </w: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C5A0" w14:textId="77777777" w:rsidR="00D06B56" w:rsidRDefault="00BD65E6">
            <w:pPr>
              <w:ind w:left="0" w:firstLine="0"/>
            </w:pPr>
            <w:r>
              <w:t>Благоустройство территории и развитие материально-технической базы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4EA2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8FF1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A19EA63" w14:textId="77777777" w:rsidR="00D06B56" w:rsidRDefault="00D06B56">
            <w:pPr>
              <w:spacing w:after="160"/>
              <w:ind w:left="0" w:firstLine="0"/>
              <w:rPr>
                <w:highlight w:val="yellow"/>
              </w:rPr>
            </w:pPr>
          </w:p>
        </w:tc>
      </w:tr>
      <w:tr w:rsidR="00D06B56" w14:paraId="736B0359" w14:textId="77777777">
        <w:trPr>
          <w:trHeight w:val="415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AD56965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8EF8E" w14:textId="6AA04BCE" w:rsidR="00D06B56" w:rsidRDefault="00BD65E6">
            <w:pPr>
              <w:ind w:left="0" w:firstLine="0"/>
            </w:pPr>
            <w:r>
              <w:rPr>
                <w:b w:val="0"/>
              </w:rPr>
              <w:t xml:space="preserve">4.1. Приобретение средств бытовой химии для уборки и санитарно-гигиенической очистки </w:t>
            </w:r>
            <w:r w:rsidR="001D3543">
              <w:rPr>
                <w:b w:val="0"/>
              </w:rPr>
              <w:t>помещений общего</w:t>
            </w:r>
            <w:r>
              <w:rPr>
                <w:b w:val="0"/>
              </w:rPr>
              <w:t xml:space="preserve"> пользования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E656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148 500,00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36396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108 460,00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</w:tcPr>
          <w:p w14:paraId="7CC02C28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9 860,00</w:t>
            </w:r>
          </w:p>
        </w:tc>
      </w:tr>
      <w:tr w:rsidR="00D06B56" w14:paraId="55BC037E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B6C613E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87BA" w14:textId="77777777" w:rsidR="00D06B56" w:rsidRDefault="00BD65E6">
            <w:pPr>
              <w:ind w:left="0" w:firstLine="0"/>
            </w:pPr>
            <w:r>
              <w:rPr>
                <w:b w:val="0"/>
              </w:rPr>
              <w:t>4.2. Сбор и вывоз твердых и жидких бытовых отходов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2BC50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1 210 000,00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4FC9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1 486 251,25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4149C45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124 270,93</w:t>
            </w:r>
          </w:p>
        </w:tc>
      </w:tr>
      <w:tr w:rsidR="00D06B56" w14:paraId="7EBB3042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8DEDF80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0C77" w14:textId="77777777" w:rsidR="00D06B56" w:rsidRDefault="00BD65E6">
            <w:pPr>
              <w:ind w:left="0" w:firstLine="0"/>
            </w:pPr>
            <w:r>
              <w:rPr>
                <w:b w:val="0"/>
              </w:rPr>
              <w:t>4.3. Обслуживание ковровых покрытий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F857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247 500,00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E38A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207 900,00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32C1F57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18 900,00</w:t>
            </w:r>
          </w:p>
        </w:tc>
      </w:tr>
      <w:tr w:rsidR="00D06B56" w14:paraId="02E86B13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E37444B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D5E0" w14:textId="77777777" w:rsidR="00D06B56" w:rsidRDefault="00BD65E6">
            <w:pPr>
              <w:ind w:left="0" w:firstLine="0"/>
            </w:pPr>
            <w:r>
              <w:rPr>
                <w:b w:val="0"/>
              </w:rPr>
              <w:t>4.4. Расходы на озеленение и благоустройство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CA1E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66 000,00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AF45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28 800,00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F7EEA1F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2 400,00</w:t>
            </w:r>
          </w:p>
        </w:tc>
      </w:tr>
      <w:tr w:rsidR="00D06B56" w14:paraId="30E4AE84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9607A24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806F" w14:textId="77777777" w:rsidR="00D06B56" w:rsidRDefault="00BD65E6">
            <w:pPr>
              <w:ind w:left="0" w:firstLine="0"/>
            </w:pPr>
            <w:r>
              <w:rPr>
                <w:b w:val="0"/>
              </w:rPr>
              <w:t>4.5. Расходы на инвентарь и материалы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0C7F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137 500,00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4CD1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96 580,00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01997E3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8 780,00</w:t>
            </w:r>
          </w:p>
        </w:tc>
      </w:tr>
      <w:tr w:rsidR="00D06B56" w14:paraId="7A926AC4" w14:textId="77777777">
        <w:trPr>
          <w:trHeight w:val="207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007C9A1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10DC" w14:textId="77777777" w:rsidR="00D06B56" w:rsidRDefault="00BD65E6">
            <w:pPr>
              <w:ind w:left="0" w:firstLine="0"/>
            </w:pPr>
            <w:r>
              <w:rPr>
                <w:b w:val="0"/>
              </w:rPr>
              <w:t>4.6. Расходы на дератизацию и дезинфекцию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ACEE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24 000,00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D43D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21 500,00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0AF27B1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1 954,55</w:t>
            </w:r>
          </w:p>
        </w:tc>
      </w:tr>
      <w:tr w:rsidR="00D06B56" w14:paraId="09214AC7" w14:textId="77777777">
        <w:trPr>
          <w:trHeight w:val="218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E16ED9E" w14:textId="77777777" w:rsidR="00D06B56" w:rsidRDefault="00BD65E6">
            <w:pPr>
              <w:ind w:left="0" w:right="27" w:firstLine="0"/>
              <w:jc w:val="center"/>
            </w:pPr>
            <w:r>
              <w:t>5</w:t>
            </w: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6AF86" w14:textId="77777777" w:rsidR="00D06B56" w:rsidRDefault="00BD65E6">
            <w:pPr>
              <w:ind w:left="0" w:firstLine="0"/>
            </w:pPr>
            <w:r>
              <w:t xml:space="preserve">Прочие расходы, связанные с предоставлением услуг по управлению 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7B74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C777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5B4EE29" w14:textId="77777777" w:rsidR="00D06B56" w:rsidRDefault="00D06B56">
            <w:pPr>
              <w:spacing w:after="160"/>
              <w:ind w:left="0" w:firstLine="0"/>
              <w:rPr>
                <w:highlight w:val="yellow"/>
              </w:rPr>
            </w:pPr>
          </w:p>
        </w:tc>
      </w:tr>
      <w:tr w:rsidR="00D06B56" w14:paraId="773AB7FA" w14:textId="77777777">
        <w:trPr>
          <w:trHeight w:val="206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D3E6A64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5DB6" w14:textId="77777777" w:rsidR="00D06B56" w:rsidRDefault="00BD65E6">
            <w:pPr>
              <w:ind w:left="0" w:firstLine="0"/>
            </w:pPr>
            <w:r>
              <w:rPr>
                <w:b w:val="0"/>
              </w:rPr>
              <w:t>5.1. Непредвиденные расходы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F1B8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330 000,00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218C" w14:textId="77777777" w:rsidR="00D06B56" w:rsidRDefault="00BD65E6">
            <w:pPr>
              <w:ind w:left="0" w:right="26" w:firstLine="0"/>
              <w:jc w:val="right"/>
              <w:rPr>
                <w:highlight w:val="yellow"/>
              </w:rPr>
            </w:pPr>
            <w:r>
              <w:rPr>
                <w:b w:val="0"/>
              </w:rPr>
              <w:t>980 000,00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724BB86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96 890,00</w:t>
            </w:r>
          </w:p>
        </w:tc>
      </w:tr>
      <w:tr w:rsidR="00D06B56" w14:paraId="5DAC8438" w14:textId="77777777">
        <w:trPr>
          <w:trHeight w:val="24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2B0E9C8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7026" w14:textId="77777777" w:rsidR="00D06B56" w:rsidRDefault="00BD65E6">
            <w:pPr>
              <w:ind w:left="0" w:firstLine="0"/>
            </w:pPr>
            <w:r>
              <w:rPr>
                <w:b w:val="0"/>
              </w:rPr>
              <w:t>5.2. Охрана общей долевой собственности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617D" w14:textId="77777777" w:rsidR="00D06B56" w:rsidRDefault="00BD65E6">
            <w:pPr>
              <w:ind w:left="0" w:right="27" w:firstLine="0"/>
              <w:jc w:val="right"/>
            </w:pPr>
            <w:r>
              <w:rPr>
                <w:b w:val="0"/>
              </w:rPr>
              <w:t>10 285 000,00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994F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10 285 000,00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21A1536" w14:textId="77777777" w:rsidR="00D06B56" w:rsidRDefault="00BD65E6">
            <w:pPr>
              <w:ind w:left="0" w:right="26" w:firstLine="0"/>
              <w:jc w:val="right"/>
            </w:pPr>
            <w:r>
              <w:rPr>
                <w:b w:val="0"/>
              </w:rPr>
              <w:t>935 000,00</w:t>
            </w:r>
          </w:p>
        </w:tc>
      </w:tr>
      <w:tr w:rsidR="00D06B56" w14:paraId="03C6948B" w14:textId="77777777">
        <w:trPr>
          <w:trHeight w:val="24"/>
        </w:trPr>
        <w:tc>
          <w:tcPr>
            <w:tcW w:w="710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3E593CC0" w14:textId="77777777" w:rsidR="00D06B56" w:rsidRDefault="00D06B56">
            <w:pPr>
              <w:spacing w:after="160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07C5484" w14:textId="77777777" w:rsidR="00D06B56" w:rsidRDefault="00BD65E6">
            <w:pPr>
              <w:ind w:left="0" w:right="27" w:firstLine="0"/>
              <w:jc w:val="center"/>
            </w:pPr>
            <w:r>
              <w:t xml:space="preserve">ИТОГО по </w:t>
            </w:r>
            <w:proofErr w:type="spellStart"/>
            <w:r>
              <w:t>п.п</w:t>
            </w:r>
            <w:proofErr w:type="spellEnd"/>
            <w:r>
              <w:t>. 1-5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CC2F95C" w14:textId="77777777" w:rsidR="00D06B56" w:rsidRDefault="00BD65E6">
            <w:pPr>
              <w:ind w:left="0" w:right="27" w:firstLine="0"/>
              <w:jc w:val="right"/>
            </w:pPr>
            <w:r>
              <w:t>32 663 488,00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EE51B1D" w14:textId="77777777" w:rsidR="00D06B56" w:rsidRDefault="00BD65E6">
            <w:pPr>
              <w:ind w:left="0" w:right="26" w:firstLine="0"/>
              <w:jc w:val="right"/>
            </w:pPr>
            <w:r>
              <w:t>31 844 283,70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564DDA8F" w14:textId="77777777" w:rsidR="00D06B56" w:rsidRDefault="00BD65E6">
            <w:pPr>
              <w:ind w:left="0" w:right="26" w:firstLine="0"/>
              <w:jc w:val="right"/>
            </w:pPr>
            <w:r>
              <w:t>2 894 916,70</w:t>
            </w:r>
          </w:p>
        </w:tc>
      </w:tr>
    </w:tbl>
    <w:p w14:paraId="743D3DE2" w14:textId="77777777" w:rsidR="00D06B56" w:rsidRDefault="00D06B56"/>
    <w:sectPr w:rsidR="00D06B56">
      <w:pgSz w:w="11906" w:h="16838"/>
      <w:pgMar w:top="567" w:right="851" w:bottom="624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A04D" w14:textId="77777777" w:rsidR="00374097" w:rsidRDefault="00374097">
      <w:pPr>
        <w:spacing w:line="240" w:lineRule="auto"/>
      </w:pPr>
      <w:r>
        <w:separator/>
      </w:r>
    </w:p>
  </w:endnote>
  <w:endnote w:type="continuationSeparator" w:id="0">
    <w:p w14:paraId="2A299EA3" w14:textId="77777777" w:rsidR="00374097" w:rsidRDefault="00374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5E87" w14:textId="77777777" w:rsidR="00374097" w:rsidRDefault="00374097">
      <w:pPr>
        <w:spacing w:line="240" w:lineRule="auto"/>
      </w:pPr>
      <w:r>
        <w:separator/>
      </w:r>
    </w:p>
  </w:footnote>
  <w:footnote w:type="continuationSeparator" w:id="0">
    <w:p w14:paraId="7B05B75E" w14:textId="77777777" w:rsidR="00374097" w:rsidRDefault="00374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56"/>
    <w:rsid w:val="001D3543"/>
    <w:rsid w:val="00374097"/>
    <w:rsid w:val="00877D9C"/>
    <w:rsid w:val="00BD65E6"/>
    <w:rsid w:val="00D04374"/>
    <w:rsid w:val="00D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3A5"/>
  <w15:docId w15:val="{7D94C0FD-490C-48A0-9A27-CE06B7B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961" w:hanging="10"/>
    </w:pPr>
    <w:rPr>
      <w:rFonts w:ascii="Calibri" w:eastAsia="Calibri" w:hAnsi="Calibri" w:cs="Calibri"/>
      <w:b/>
      <w:color w:val="000000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Reznichenko</dc:creator>
  <cp:keywords/>
  <cp:lastModifiedBy>10100</cp:lastModifiedBy>
  <cp:revision>4</cp:revision>
  <cp:lastPrinted>2025-04-08T14:26:00Z</cp:lastPrinted>
  <dcterms:created xsi:type="dcterms:W3CDTF">2025-04-08T14:28:00Z</dcterms:created>
  <dcterms:modified xsi:type="dcterms:W3CDTF">2025-04-11T13:14:00Z</dcterms:modified>
</cp:coreProperties>
</file>